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E0E" w:rsidRPr="00790E26" w:rsidRDefault="00141E0E" w:rsidP="00141E0E">
      <w:pPr>
        <w:rPr>
          <w:b/>
          <w:bCs/>
          <w:lang w:eastAsia="pt-BR"/>
        </w:rPr>
      </w:pPr>
      <w:r w:rsidRPr="00790E26">
        <w:rPr>
          <w:b/>
          <w:bCs/>
          <w:lang w:eastAsia="pt-BR"/>
        </w:rPr>
        <w:t>10/06/2020</w:t>
      </w:r>
    </w:p>
    <w:p w:rsidR="00141E0E" w:rsidRPr="00790E26" w:rsidRDefault="00141E0E" w:rsidP="00141E0E">
      <w:pPr>
        <w:rPr>
          <w:b/>
          <w:bCs/>
          <w:lang w:eastAsia="pt-BR"/>
        </w:rPr>
      </w:pPr>
    </w:p>
    <w:p w:rsidR="00141E0E" w:rsidRPr="00790E26" w:rsidRDefault="00141E0E" w:rsidP="00141E0E">
      <w:pPr>
        <w:jc w:val="center"/>
        <w:rPr>
          <w:b/>
          <w:bCs/>
          <w:sz w:val="26"/>
          <w:szCs w:val="26"/>
        </w:rPr>
      </w:pPr>
      <w:r w:rsidRPr="00790E26">
        <w:rPr>
          <w:b/>
          <w:bCs/>
          <w:sz w:val="26"/>
          <w:szCs w:val="26"/>
        </w:rPr>
        <w:t>Por que a cidade de São Paulo reabrirá as atividades comerciais nos próximos dias?</w:t>
      </w:r>
    </w:p>
    <w:p w:rsidR="00141E0E" w:rsidRPr="00790E26" w:rsidRDefault="00141E0E" w:rsidP="00141E0E">
      <w:pPr>
        <w:jc w:val="center"/>
        <w:rPr>
          <w:b/>
          <w:bCs/>
          <w:sz w:val="24"/>
          <w:szCs w:val="24"/>
        </w:rPr>
      </w:pPr>
    </w:p>
    <w:p w:rsidR="00141E0E" w:rsidRPr="00790E26" w:rsidRDefault="00141E0E" w:rsidP="00141E0E">
      <w:pPr>
        <w:jc w:val="both"/>
      </w:pPr>
      <w:r w:rsidRPr="00790E26">
        <w:t xml:space="preserve">Depois de tanto tempo de isolamento social no epicentro da pandemia no Brasil, a cidade conseguiu conter a aceleração da transmissão da doença e iniciar o tão esperado achatamento da curva de casos. Com essa medida, São Paulo conseguiu evitar o desastre representado pelo colapso da rede de atendimento, sobretudo hospitais e suas </w:t>
      </w:r>
      <w:proofErr w:type="spellStart"/>
      <w:r w:rsidRPr="00790E26">
        <w:t>UTIs</w:t>
      </w:r>
      <w:proofErr w:type="spellEnd"/>
      <w:r w:rsidRPr="00790E26">
        <w:t>.</w:t>
      </w:r>
    </w:p>
    <w:p w:rsidR="00141E0E" w:rsidRPr="00790E26" w:rsidRDefault="00141E0E" w:rsidP="00141E0E">
      <w:pPr>
        <w:jc w:val="both"/>
      </w:pPr>
    </w:p>
    <w:p w:rsidR="00141E0E" w:rsidRPr="00790E26" w:rsidRDefault="00141E0E" w:rsidP="00141E0E">
      <w:pPr>
        <w:jc w:val="both"/>
      </w:pPr>
      <w:r w:rsidRPr="00790E26">
        <w:t>Essa boa experiência, essa vitória parcial sobre a progressão da COVID-19, corre o risco de ser desperdiçada no retorno das atividades comerciais sem que as três condições estabelecidas para isso estivessem cumpridas:</w:t>
      </w:r>
    </w:p>
    <w:p w:rsidR="00141E0E" w:rsidRPr="00790E26" w:rsidRDefault="00141E0E" w:rsidP="00141E0E">
      <w:pPr>
        <w:jc w:val="both"/>
      </w:pPr>
      <w:r w:rsidRPr="00790E26">
        <w:t xml:space="preserve">- </w:t>
      </w:r>
      <w:proofErr w:type="gramStart"/>
      <w:r w:rsidRPr="00790E26">
        <w:t>a</w:t>
      </w:r>
      <w:proofErr w:type="gramEnd"/>
      <w:r w:rsidRPr="00790E26">
        <w:t xml:space="preserve"> redução sustentada de novos casos por 14 dias ou mais;</w:t>
      </w:r>
    </w:p>
    <w:p w:rsidR="00141E0E" w:rsidRPr="00790E26" w:rsidRDefault="00141E0E" w:rsidP="00141E0E">
      <w:pPr>
        <w:jc w:val="both"/>
      </w:pPr>
      <w:r w:rsidRPr="00790E26">
        <w:t xml:space="preserve">- </w:t>
      </w:r>
      <w:proofErr w:type="gramStart"/>
      <w:r w:rsidRPr="00790E26">
        <w:t>a</w:t>
      </w:r>
      <w:proofErr w:type="gramEnd"/>
      <w:r w:rsidRPr="00790E26">
        <w:t xml:space="preserve"> ocupação de menos do que 60% dos leitos de UTI disponíveis na cidade;</w:t>
      </w:r>
    </w:p>
    <w:p w:rsidR="00141E0E" w:rsidRPr="00790E26" w:rsidRDefault="00141E0E" w:rsidP="00141E0E">
      <w:pPr>
        <w:jc w:val="both"/>
      </w:pPr>
      <w:r w:rsidRPr="00790E26">
        <w:t xml:space="preserve">- </w:t>
      </w:r>
      <w:proofErr w:type="gramStart"/>
      <w:r w:rsidRPr="00790E26">
        <w:t>o</w:t>
      </w:r>
      <w:proofErr w:type="gramEnd"/>
      <w:r w:rsidRPr="00790E26">
        <w:t xml:space="preserve"> isolamento social consistente por período de 14 a 21 dias, igual ou superior a 55%.</w:t>
      </w:r>
    </w:p>
    <w:p w:rsidR="00141E0E" w:rsidRPr="00790E26" w:rsidRDefault="00141E0E" w:rsidP="00141E0E">
      <w:pPr>
        <w:jc w:val="both"/>
      </w:pPr>
    </w:p>
    <w:p w:rsidR="00141E0E" w:rsidRPr="00790E26" w:rsidRDefault="00141E0E" w:rsidP="00141E0E">
      <w:pPr>
        <w:jc w:val="both"/>
      </w:pPr>
      <w:r w:rsidRPr="00790E26">
        <w:t>Tudo estava indo muito bem, mas não atingimos esses objetivos e, desta forma, o retorno das atividades comerciais e da circulação intensa de pessoas, com utilização de transporte público, propiciarão o aumento da transmissão da doença, sobretudo pelas pessoas com sintomas leves, que são a maioria dos casos.</w:t>
      </w:r>
    </w:p>
    <w:p w:rsidR="00141E0E" w:rsidRPr="00790E26" w:rsidRDefault="00141E0E" w:rsidP="00141E0E">
      <w:pPr>
        <w:jc w:val="both"/>
      </w:pPr>
    </w:p>
    <w:p w:rsidR="00141E0E" w:rsidRPr="00790E26" w:rsidRDefault="00141E0E" w:rsidP="00141E0E">
      <w:pPr>
        <w:jc w:val="both"/>
      </w:pPr>
      <w:r w:rsidRPr="00790E26">
        <w:t>Nas cidades da Grande São Paulo e nos municípios do Estado, exceto os de menor porte, o crescimento dos casos tem sido notícia diária, a contraindicar a mudança da estratégia.</w:t>
      </w:r>
    </w:p>
    <w:p w:rsidR="00141E0E" w:rsidRPr="00790E26" w:rsidRDefault="00141E0E" w:rsidP="00141E0E">
      <w:pPr>
        <w:jc w:val="both"/>
      </w:pPr>
      <w:r w:rsidRPr="00790E26">
        <w:t>O estado de São Paulo, com mais de 150 mil casos confirmados e mais de 9 mil óbitos, o epicentro da pandemia de COVID-19, anuncia a liberação do funcionamento do comércio de rua e dos shoppings centers nos dias 10 e 11 de maio, respectivamente. Especialmente nos casos dos shoppings, eles possuem estruturas difíceis de compatibilizar seus sistemas de ventilação com o controle de propagação do vírus.</w:t>
      </w:r>
    </w:p>
    <w:p w:rsidR="00141E0E" w:rsidRPr="00790E26" w:rsidRDefault="00141E0E" w:rsidP="00141E0E">
      <w:pPr>
        <w:jc w:val="both"/>
      </w:pPr>
    </w:p>
    <w:p w:rsidR="00141E0E" w:rsidRPr="00790E26" w:rsidRDefault="00141E0E" w:rsidP="00141E0E">
      <w:pPr>
        <w:jc w:val="both"/>
      </w:pPr>
      <w:r w:rsidRPr="00790E26">
        <w:t>Lembremos que no início houve resistência do poder público do município e do Estado à pressão de diversos setores, incluindo os comerciais, mas hoje, depois de três meses de isolamento social e com um discurso federal de negação da pandemia, além das desinformações que só prejudicaram o distanciamento social, vamos abandonar as poucas certezas adquiridas nesses cinco meses da doença no País e ignorar o aprendizado mais importante que tivemos, que é evitar saídas não seguras, pois elas podem promover tragédias humanas inaceitáveis, justamente por serem evitáveis”.</w:t>
      </w:r>
    </w:p>
    <w:p w:rsidR="00141E0E" w:rsidRPr="00790E26" w:rsidRDefault="00141E0E" w:rsidP="00141E0E">
      <w:pPr>
        <w:jc w:val="both"/>
      </w:pPr>
    </w:p>
    <w:p w:rsidR="00141E0E" w:rsidRPr="00790E26" w:rsidRDefault="00141E0E" w:rsidP="00141E0E">
      <w:pPr>
        <w:jc w:val="both"/>
      </w:pPr>
      <w:r w:rsidRPr="00790E26">
        <w:t>A retomada de atividades com circulação de pessoas tem que obedecer a critérios objetivos e baseados na Ciência, para que não represente um recrudescimento da COVID-19, o que poderá exigir medidas mais drásticas de isolamento para ser contida, como aprenderam a Itália e os EUA.</w:t>
      </w:r>
    </w:p>
    <w:p w:rsidR="00141E0E" w:rsidRPr="00790E26" w:rsidRDefault="00141E0E" w:rsidP="00141E0E">
      <w:pPr>
        <w:jc w:val="both"/>
      </w:pPr>
    </w:p>
    <w:p w:rsidR="00141E0E" w:rsidRPr="00790E26" w:rsidRDefault="00141E0E" w:rsidP="00141E0E">
      <w:pPr>
        <w:jc w:val="both"/>
      </w:pPr>
      <w:r w:rsidRPr="00790E26">
        <w:t>Todos os países que adotaram estratégias baseadas nos três requisitos: isolamento social intensivo, redução de casos sustentada por no mínimo 14 dias e disponibilidade de recursos assistenciais para atender aqueles que vão adoecer, a exemplo de Portugal, puderam retomar as atividades com prudência e segurança e manter essa condição.</w:t>
      </w:r>
    </w:p>
    <w:p w:rsidR="00141E0E" w:rsidRPr="00790E26" w:rsidRDefault="00141E0E" w:rsidP="00141E0E">
      <w:pPr>
        <w:jc w:val="both"/>
      </w:pPr>
    </w:p>
    <w:p w:rsidR="00141E0E" w:rsidRPr="00790E26" w:rsidRDefault="00141E0E" w:rsidP="00141E0E">
      <w:pPr>
        <w:jc w:val="both"/>
      </w:pPr>
      <w:r w:rsidRPr="00790E26">
        <w:t>Não é sensata a medida a ser implantada de rompimento do isolamento social e da entrega da cidade e do Estado ao interesse imediato e afoito do resultado financeiro. Isso pode custar caro do ponto de vista econômico e político e poderá levar a perdas irreversíveis de vidas.</w:t>
      </w:r>
    </w:p>
    <w:p w:rsidR="00141E0E" w:rsidRPr="00790E26" w:rsidRDefault="00141E0E" w:rsidP="00141E0E">
      <w:pPr>
        <w:jc w:val="both"/>
      </w:pPr>
    </w:p>
    <w:p w:rsidR="00141E0E" w:rsidRPr="00790E26" w:rsidRDefault="00141E0E" w:rsidP="00141E0E">
      <w:pPr>
        <w:jc w:val="both"/>
      </w:pPr>
      <w:r w:rsidRPr="00790E26">
        <w:t xml:space="preserve">Sérgio </w:t>
      </w:r>
      <w:proofErr w:type="spellStart"/>
      <w:r w:rsidRPr="00790E26">
        <w:t>Zanetta</w:t>
      </w:r>
      <w:proofErr w:type="spellEnd"/>
      <w:r w:rsidRPr="00790E26">
        <w:t>, médico sanitarista e professor de Saúde Pública do Centro Universitário São Camilo - SP</w:t>
      </w:r>
    </w:p>
    <w:p w:rsidR="00141E0E" w:rsidRPr="00790E26" w:rsidRDefault="00141E0E" w:rsidP="00141E0E">
      <w:pPr>
        <w:rPr>
          <w:b/>
          <w:bCs/>
          <w:sz w:val="24"/>
          <w:szCs w:val="24"/>
        </w:rPr>
      </w:pPr>
    </w:p>
    <w:p w:rsidR="007C79F4" w:rsidRPr="00141E0E" w:rsidRDefault="00141E0E" w:rsidP="00141E0E">
      <w:bookmarkStart w:id="0" w:name="_GoBack"/>
      <w:bookmarkEnd w:id="0"/>
    </w:p>
    <w:sectPr w:rsidR="007C79F4" w:rsidRPr="00141E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D6"/>
    <w:rsid w:val="00141E0E"/>
    <w:rsid w:val="003820D6"/>
    <w:rsid w:val="005F5462"/>
    <w:rsid w:val="00EB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ACFAF-5338-4984-AFF7-06789904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0D6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2812</Characters>
  <Application>Microsoft Office Word</Application>
  <DocSecurity>0</DocSecurity>
  <Lines>23</Lines>
  <Paragraphs>6</Paragraphs>
  <ScaleCrop>false</ScaleCrop>
  <Company>Microsoft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Franco</dc:creator>
  <cp:keywords/>
  <dc:description/>
  <cp:lastModifiedBy>Danielle Franco</cp:lastModifiedBy>
  <cp:revision>2</cp:revision>
  <dcterms:created xsi:type="dcterms:W3CDTF">2021-06-10T17:06:00Z</dcterms:created>
  <dcterms:modified xsi:type="dcterms:W3CDTF">2021-06-10T17:12:00Z</dcterms:modified>
</cp:coreProperties>
</file>