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49" w:rsidRPr="00790E26" w:rsidRDefault="00F83149" w:rsidP="00F83149">
      <w:pPr>
        <w:rPr>
          <w:b/>
          <w:bCs/>
        </w:rPr>
      </w:pPr>
      <w:r w:rsidRPr="00790E26">
        <w:rPr>
          <w:b/>
          <w:bCs/>
        </w:rPr>
        <w:t>01/03/2021</w:t>
      </w:r>
    </w:p>
    <w:p w:rsidR="00F83149" w:rsidRPr="00790E26" w:rsidRDefault="00F83149" w:rsidP="00F83149">
      <w:pPr>
        <w:jc w:val="center"/>
        <w:rPr>
          <w:b/>
          <w:bCs/>
          <w:sz w:val="26"/>
          <w:szCs w:val="26"/>
        </w:rPr>
      </w:pPr>
    </w:p>
    <w:p w:rsidR="00F83149" w:rsidRPr="00790E26" w:rsidRDefault="00F83149" w:rsidP="00F83149">
      <w:pPr>
        <w:jc w:val="center"/>
        <w:rPr>
          <w:b/>
          <w:bCs/>
          <w:sz w:val="26"/>
          <w:szCs w:val="26"/>
        </w:rPr>
      </w:pPr>
      <w:bookmarkStart w:id="0" w:name="_GoBack"/>
      <w:r w:rsidRPr="00790E26">
        <w:rPr>
          <w:b/>
          <w:bCs/>
          <w:sz w:val="26"/>
          <w:szCs w:val="26"/>
        </w:rPr>
        <w:t>“A marca da melhor vitamina C e de Zinco, chama-se feira livre” afirma especialista sobre o excesso no uso de suplementos, vitaminas e minerais</w:t>
      </w:r>
    </w:p>
    <w:bookmarkEnd w:id="0"/>
    <w:p w:rsidR="00F83149" w:rsidRPr="00790E26" w:rsidRDefault="00F83149" w:rsidP="00F83149">
      <w:pPr>
        <w:jc w:val="center"/>
        <w:rPr>
          <w:b/>
          <w:bCs/>
          <w:sz w:val="26"/>
          <w:szCs w:val="26"/>
        </w:rPr>
      </w:pPr>
    </w:p>
    <w:p w:rsidR="00F83149" w:rsidRPr="00790E26" w:rsidRDefault="00F83149" w:rsidP="00F83149">
      <w:r w:rsidRPr="00790E26">
        <w:t>Um estudo da Clínica Cleveland, nos Estados Unidos, publicado no periódico científico JAMA, indica que incluir suplementos de vitamina C e Zinco no tratamento da Covid-19 não faz diferença no controle dos sintomas, mesmo quando consumidos juntos.</w:t>
      </w:r>
    </w:p>
    <w:p w:rsidR="00F83149" w:rsidRPr="00790E26" w:rsidRDefault="00F83149" w:rsidP="00F83149"/>
    <w:p w:rsidR="00F83149" w:rsidRPr="00790E26" w:rsidRDefault="00F83149" w:rsidP="00F83149">
      <w:r w:rsidRPr="00790E26">
        <w:t xml:space="preserve">Sobre o cenário da suplementação na pandemia, a coordenadora do curso de Nutrição do Centro Universitário São Camilo, Sandra </w:t>
      </w:r>
      <w:proofErr w:type="spellStart"/>
      <w:r w:rsidRPr="00790E26">
        <w:t>Chemin</w:t>
      </w:r>
      <w:proofErr w:type="spellEnd"/>
      <w:r w:rsidRPr="00790E26">
        <w:t xml:space="preserve">, explica: “As pessoas já possuem o hábito de ingerir doses de suplementos, vitaminas e minerais por conta própria para evitar resfriados, gripes ou até para aumentar a imunidade. Já na pandemia, elas incrementaram essa ingestão, com o objetivo de evitar o contágio pelo novo </w:t>
      </w:r>
      <w:proofErr w:type="spellStart"/>
      <w:r w:rsidRPr="00790E26">
        <w:t>Coronavirus</w:t>
      </w:r>
      <w:proofErr w:type="spellEnd"/>
      <w:r w:rsidRPr="00790E26">
        <w:t xml:space="preserve">, mas mal sabem o quanto essa atitude é prejudicial para a saúde sem o acompanhamento de um profissional. Além de não prevenir a Covid-19, existe a possibilidade de ser acometida por alguma outra patologia, ser internada e aí ficar mais suscetível à </w:t>
      </w:r>
      <w:proofErr w:type="gramStart"/>
      <w:r w:rsidRPr="00790E26">
        <w:t>doença.”</w:t>
      </w:r>
      <w:proofErr w:type="gramEnd"/>
    </w:p>
    <w:p w:rsidR="00F83149" w:rsidRPr="00790E26" w:rsidRDefault="00F83149" w:rsidP="00F83149"/>
    <w:p w:rsidR="00F83149" w:rsidRPr="00790E26" w:rsidRDefault="00F83149" w:rsidP="00F83149">
      <w:r w:rsidRPr="00790E26">
        <w:t xml:space="preserve">Além de não prevenir sintomas do novo </w:t>
      </w:r>
      <w:proofErr w:type="spellStart"/>
      <w:r w:rsidRPr="00790E26">
        <w:t>Coronavirus</w:t>
      </w:r>
      <w:proofErr w:type="spellEnd"/>
      <w:r w:rsidRPr="00790E26">
        <w:t>, a professora fala sobre o uso excessivo de vitamina C e de Zinco: “O excesso de Zinco gera problemas digestivos, enjoo e náuseas, além de alterar a absorção de cobre, nutriente que interfere no transporte de ferro para formação dos glóbulos vermelhos e no metabolismo ósseo. Já o excesso de vitamina C traz transtornos ao sistema digestório e pode causar pedra nos rins. Essas vitaminas só atuam quando a pessoa já está com uma síndrome respiratória instalada, caso contrário não. A marca da melhor vitamina C chama-se feira livre”.</w:t>
      </w:r>
    </w:p>
    <w:p w:rsidR="00F83149" w:rsidRPr="00790E26" w:rsidRDefault="00F83149" w:rsidP="00F83149"/>
    <w:p w:rsidR="00F83149" w:rsidRPr="00790E26" w:rsidRDefault="00F83149" w:rsidP="00F83149">
      <w:r w:rsidRPr="00790E26">
        <w:t>Os efeitos da vitamina C sobre doenças respiratórias e reações alérgicas (diminuição da síntese de histamina) são direcionamentos de pesquisas que demonstram minimização do agravamento, mas sem conclusão e recomendação precisa “Ela não atua na prevenção, mas na recuperação, diminuindo o tempo e a gravidade da enfermidade. Fumantes, por estarem em uma situação de aumento de radicais livres, não apresentam boa resposta à vitamina, como acontece com não fumantes” explica Sandra.</w:t>
      </w:r>
    </w:p>
    <w:p w:rsidR="00F83149" w:rsidRPr="00790E26" w:rsidRDefault="00F83149" w:rsidP="00F83149"/>
    <w:p w:rsidR="00F83149" w:rsidRPr="00790E26" w:rsidRDefault="00F83149" w:rsidP="00F83149">
      <w:r w:rsidRPr="00790E26">
        <w:t xml:space="preserve">Sandra </w:t>
      </w:r>
      <w:proofErr w:type="spellStart"/>
      <w:r w:rsidRPr="00790E26">
        <w:t>Chemin</w:t>
      </w:r>
      <w:proofErr w:type="spellEnd"/>
      <w:r w:rsidRPr="00790E26">
        <w:t xml:space="preserve"> finaliza: “Na maioria das vezes, a alimentação já é suficiente para suprir </w:t>
      </w:r>
      <w:proofErr w:type="spellStart"/>
      <w:r w:rsidRPr="00790E26">
        <w:t>a</w:t>
      </w:r>
      <w:proofErr w:type="spellEnd"/>
      <w:r w:rsidRPr="00790E26">
        <w:t xml:space="preserve"> quantidade necessária de vitaminas e nutrientes que o organismo precisa. Por exemplo, são recomendadas 60mg de vitamina C por dia para indivíduos saudáveis. Outras observações clínicas relatam que aqueles indivíduos com ingestão maciça de vitamina C têm um "escorbuto rebote", caracterizado por sintomas de "dependência", necessitando de doses cada vez maiores dessa vitamina. As principais fontes desta vitamina são as frutas cítricas, especialmente o caju, a goiaba e principalmente a acerola. As folhas também possuem, mas deve-se tomar cuidado com o processamento, pois o calor destrói a vitamina. O importante é que todas as vitaminas devem ser repostas diariamente, porém as vitaminas </w:t>
      </w:r>
      <w:proofErr w:type="gramStart"/>
      <w:r w:rsidRPr="00790E26">
        <w:t>A, D</w:t>
      </w:r>
      <w:proofErr w:type="gramEnd"/>
      <w:r w:rsidRPr="00790E26">
        <w:t xml:space="preserve">, E </w:t>
      </w:r>
      <w:proofErr w:type="spellStart"/>
      <w:r w:rsidRPr="00790E26">
        <w:t>e</w:t>
      </w:r>
      <w:proofErr w:type="spellEnd"/>
      <w:r w:rsidRPr="00790E26">
        <w:t xml:space="preserve"> K quando ingeridas em excesso podem ter a necessidade de diminuir.</w:t>
      </w:r>
    </w:p>
    <w:p w:rsidR="007C79F4" w:rsidRDefault="00F83149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49"/>
    <w:rsid w:val="005F5462"/>
    <w:rsid w:val="00EB55E5"/>
    <w:rsid w:val="00F8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1F02C-49C4-40A4-A868-1130827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49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2540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2021-06-10T16:43:00Z</dcterms:created>
  <dcterms:modified xsi:type="dcterms:W3CDTF">2021-06-10T16:43:00Z</dcterms:modified>
</cp:coreProperties>
</file>